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F99F3" w14:textId="303F87C2" w:rsidR="00C3487B" w:rsidRPr="00916A40" w:rsidRDefault="00C3487B" w:rsidP="0067328B">
      <w:pPr>
        <w:ind w:left="-426"/>
        <w:rPr>
          <w:rFonts w:ascii="Avenir Book" w:hAnsi="Avenir Book" w:cs="Arial"/>
          <w:b/>
          <w:sz w:val="40"/>
          <w:szCs w:val="40"/>
        </w:rPr>
      </w:pPr>
      <w:r w:rsidRPr="00916A40">
        <w:rPr>
          <w:rFonts w:ascii="Avenir Book" w:hAnsi="Avenir Book" w:cs="Arial"/>
          <w:b/>
          <w:sz w:val="40"/>
          <w:szCs w:val="40"/>
        </w:rPr>
        <w:t xml:space="preserve">Audition </w:t>
      </w:r>
    </w:p>
    <w:p w14:paraId="78C1E4CD" w14:textId="238F1DEE" w:rsidR="00C3487B" w:rsidRPr="00916A40" w:rsidRDefault="00916A40" w:rsidP="0075334E">
      <w:pPr>
        <w:ind w:left="-426"/>
        <w:rPr>
          <w:rFonts w:ascii="Avenir Book" w:hAnsi="Avenir Book" w:cs="Arial"/>
          <w:b/>
          <w:sz w:val="40"/>
          <w:szCs w:val="40"/>
        </w:rPr>
      </w:pPr>
      <w:r w:rsidRPr="00916A40">
        <w:rPr>
          <w:rFonts w:ascii="Avenir Book" w:hAnsi="Avenir Book" w:cs="Arial"/>
          <w:b/>
          <w:sz w:val="36"/>
          <w:szCs w:val="36"/>
        </w:rPr>
        <w:t>Thursday 29</w:t>
      </w:r>
      <w:r w:rsidRPr="00916A40">
        <w:rPr>
          <w:rFonts w:ascii="Avenir Book" w:hAnsi="Avenir Book" w:cs="Arial"/>
          <w:b/>
          <w:sz w:val="36"/>
          <w:szCs w:val="36"/>
          <w:vertAlign w:val="superscript"/>
        </w:rPr>
        <w:t>th</w:t>
      </w:r>
      <w:r w:rsidRPr="00916A40">
        <w:rPr>
          <w:rFonts w:ascii="Avenir Book" w:hAnsi="Avenir Book" w:cs="Arial"/>
          <w:b/>
          <w:sz w:val="36"/>
          <w:szCs w:val="36"/>
        </w:rPr>
        <w:t xml:space="preserve"> November, Royal and Derngate Theatre</w:t>
      </w:r>
    </w:p>
    <w:p w14:paraId="41739165" w14:textId="77777777" w:rsidR="00C3487B" w:rsidRPr="0009797E" w:rsidRDefault="00C3487B" w:rsidP="0075334E">
      <w:pPr>
        <w:ind w:left="-426"/>
        <w:rPr>
          <w:rFonts w:ascii="Avenir Book" w:hAnsi="Avenir Book" w:cs="Arial"/>
          <w:szCs w:val="40"/>
        </w:rPr>
      </w:pPr>
    </w:p>
    <w:p w14:paraId="5516B42B" w14:textId="47798907" w:rsidR="00F84EFB" w:rsidRPr="0009797E" w:rsidRDefault="00C3487B" w:rsidP="00F84EFB">
      <w:pPr>
        <w:ind w:left="-426"/>
        <w:rPr>
          <w:rFonts w:ascii="Avenir Book" w:hAnsi="Avenir Book" w:cs="Arial"/>
          <w:sz w:val="40"/>
          <w:szCs w:val="40"/>
        </w:rPr>
      </w:pPr>
      <w:r w:rsidRPr="0009797E">
        <w:rPr>
          <w:rFonts w:ascii="Avenir Book" w:hAnsi="Avenir Book" w:cs="Arial"/>
          <w:sz w:val="40"/>
          <w:szCs w:val="40"/>
        </w:rPr>
        <w:t>For D/deaf, disabled</w:t>
      </w:r>
      <w:r w:rsidR="002D568D">
        <w:rPr>
          <w:rFonts w:ascii="Avenir Book" w:hAnsi="Avenir Book" w:cs="Arial"/>
          <w:sz w:val="40"/>
          <w:szCs w:val="40"/>
        </w:rPr>
        <w:t>, learning disabled</w:t>
      </w:r>
      <w:r w:rsidRPr="0009797E">
        <w:rPr>
          <w:rFonts w:ascii="Avenir Book" w:hAnsi="Avenir Book" w:cs="Arial"/>
          <w:sz w:val="40"/>
          <w:szCs w:val="40"/>
        </w:rPr>
        <w:t xml:space="preserve"> &amp; Black and Asian Minority Ethnic performers</w:t>
      </w:r>
    </w:p>
    <w:p w14:paraId="01D68890" w14:textId="4CE4D2B8" w:rsidR="00C3487B" w:rsidRPr="0009797E" w:rsidRDefault="00C3487B" w:rsidP="00C3487B">
      <w:pPr>
        <w:ind w:left="-426"/>
        <w:rPr>
          <w:rFonts w:ascii="Avenir Book" w:hAnsi="Avenir Book"/>
        </w:rPr>
      </w:pPr>
    </w:p>
    <w:p w14:paraId="1E41B389" w14:textId="0174C586" w:rsidR="00C3487B" w:rsidRPr="0009797E" w:rsidRDefault="002910F0" w:rsidP="00C3487B">
      <w:pPr>
        <w:ind w:left="-426"/>
        <w:rPr>
          <w:rFonts w:ascii="Avenir Book" w:hAnsi="Avenir Book"/>
        </w:rPr>
      </w:pPr>
      <w:r w:rsidRPr="0009797E">
        <w:rPr>
          <w:rFonts w:ascii="Avenir Book" w:hAnsi="Avenir Book"/>
          <w:lang w:val="en-US"/>
        </w:rPr>
        <w:drawing>
          <wp:anchor distT="0" distB="0" distL="114300" distR="114300" simplePos="0" relativeHeight="251658240" behindDoc="0" locked="0" layoutInCell="1" allowOverlap="1" wp14:anchorId="703B0B03" wp14:editId="4C55CECF">
            <wp:simplePos x="0" y="0"/>
            <wp:positionH relativeFrom="margin">
              <wp:posOffset>144526</wp:posOffset>
            </wp:positionH>
            <wp:positionV relativeFrom="page">
              <wp:posOffset>2747772</wp:posOffset>
            </wp:positionV>
            <wp:extent cx="5029200" cy="25423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moore_2018_cirque_bijou_nt_location_jan_full-3542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29200" cy="2542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16397" w14:textId="3AEB7183" w:rsidR="00C3487B" w:rsidRPr="0009797E" w:rsidRDefault="00C3487B" w:rsidP="00C3487B">
      <w:pPr>
        <w:ind w:left="-426"/>
        <w:rPr>
          <w:rFonts w:ascii="Avenir Book" w:hAnsi="Avenir Book"/>
        </w:rPr>
      </w:pPr>
    </w:p>
    <w:p w14:paraId="39A67A03" w14:textId="77777777" w:rsidR="00C3487B" w:rsidRPr="0009797E" w:rsidRDefault="00C3487B" w:rsidP="00C3487B">
      <w:pPr>
        <w:ind w:left="-426"/>
        <w:rPr>
          <w:rFonts w:ascii="Avenir Book" w:hAnsi="Avenir Book"/>
        </w:rPr>
      </w:pPr>
    </w:p>
    <w:p w14:paraId="42A39CFB" w14:textId="77777777" w:rsidR="00C3487B" w:rsidRPr="0009797E" w:rsidRDefault="00C3487B" w:rsidP="00C3487B">
      <w:pPr>
        <w:ind w:left="-426"/>
        <w:rPr>
          <w:rFonts w:ascii="Avenir Book" w:hAnsi="Avenir Book"/>
        </w:rPr>
      </w:pPr>
    </w:p>
    <w:p w14:paraId="19CA257F" w14:textId="77777777" w:rsidR="00C3487B" w:rsidRPr="0009797E" w:rsidRDefault="00C3487B" w:rsidP="00C3487B">
      <w:pPr>
        <w:ind w:left="-426"/>
        <w:rPr>
          <w:rFonts w:ascii="Avenir Book" w:hAnsi="Avenir Book"/>
        </w:rPr>
      </w:pPr>
    </w:p>
    <w:p w14:paraId="7B0D4A95" w14:textId="77777777" w:rsidR="00C3487B" w:rsidRPr="0009797E" w:rsidRDefault="00C3487B" w:rsidP="00C3487B">
      <w:pPr>
        <w:ind w:left="-426"/>
        <w:rPr>
          <w:rFonts w:ascii="Avenir Book" w:hAnsi="Avenir Book"/>
        </w:rPr>
      </w:pPr>
    </w:p>
    <w:p w14:paraId="47F320FA" w14:textId="77777777" w:rsidR="00C3487B" w:rsidRPr="0009797E" w:rsidRDefault="00C3487B" w:rsidP="00C3487B">
      <w:pPr>
        <w:ind w:left="-426"/>
        <w:rPr>
          <w:rFonts w:ascii="Avenir Book" w:hAnsi="Avenir Book"/>
        </w:rPr>
      </w:pPr>
    </w:p>
    <w:p w14:paraId="5544F18F" w14:textId="77777777" w:rsidR="00C3487B" w:rsidRPr="0009797E" w:rsidRDefault="00C3487B" w:rsidP="00C3487B">
      <w:pPr>
        <w:ind w:left="-426"/>
        <w:rPr>
          <w:rFonts w:ascii="Avenir Book" w:hAnsi="Avenir Book"/>
        </w:rPr>
      </w:pPr>
    </w:p>
    <w:p w14:paraId="50F3D384" w14:textId="77777777" w:rsidR="00C3487B" w:rsidRPr="0009797E" w:rsidRDefault="00C3487B" w:rsidP="00C3487B">
      <w:pPr>
        <w:ind w:left="-426"/>
        <w:rPr>
          <w:rFonts w:ascii="Avenir Book" w:hAnsi="Avenir Book"/>
        </w:rPr>
      </w:pPr>
    </w:p>
    <w:p w14:paraId="35063D41" w14:textId="77777777" w:rsidR="00C3487B" w:rsidRPr="0009797E" w:rsidRDefault="00C3487B" w:rsidP="00C3487B">
      <w:pPr>
        <w:ind w:left="-426"/>
        <w:rPr>
          <w:rFonts w:ascii="Avenir Book" w:hAnsi="Avenir Book"/>
        </w:rPr>
      </w:pPr>
    </w:p>
    <w:p w14:paraId="4B68B955" w14:textId="77777777" w:rsidR="00C3487B" w:rsidRPr="0009797E" w:rsidRDefault="00C3487B" w:rsidP="00C3487B">
      <w:pPr>
        <w:ind w:left="-426"/>
        <w:rPr>
          <w:rFonts w:ascii="Avenir Book" w:hAnsi="Avenir Book"/>
        </w:rPr>
      </w:pPr>
    </w:p>
    <w:p w14:paraId="0B9AE01A" w14:textId="77777777" w:rsidR="00C3487B" w:rsidRPr="0009797E" w:rsidRDefault="00C3487B" w:rsidP="00C3487B">
      <w:pPr>
        <w:ind w:left="-426"/>
        <w:rPr>
          <w:rFonts w:ascii="Avenir Book" w:hAnsi="Avenir Book"/>
        </w:rPr>
      </w:pPr>
    </w:p>
    <w:p w14:paraId="61753BAA" w14:textId="447BF493" w:rsidR="0009797E" w:rsidRDefault="0009797E" w:rsidP="0009797E">
      <w:pPr>
        <w:rPr>
          <w:rFonts w:ascii="Avenir Book" w:hAnsi="Avenir Book" w:cs="Arial"/>
        </w:rPr>
      </w:pPr>
    </w:p>
    <w:p w14:paraId="62627F52" w14:textId="77BB5769" w:rsidR="00916A40" w:rsidRDefault="00916A40" w:rsidP="0009797E">
      <w:pPr>
        <w:rPr>
          <w:rFonts w:ascii="Avenir Book" w:hAnsi="Avenir Book" w:cs="Arial"/>
        </w:rPr>
      </w:pPr>
    </w:p>
    <w:p w14:paraId="69154330" w14:textId="28185D70" w:rsidR="00916A40" w:rsidRPr="00916A40" w:rsidRDefault="00916A40" w:rsidP="00916A40">
      <w:pPr>
        <w:ind w:left="5040" w:firstLine="720"/>
        <w:jc w:val="center"/>
        <w:rPr>
          <w:rFonts w:ascii="Avenir Book" w:hAnsi="Avenir Book" w:cs="Arial"/>
          <w:sz w:val="18"/>
        </w:rPr>
      </w:pPr>
      <w:r w:rsidRPr="00916A40">
        <w:rPr>
          <w:rFonts w:ascii="Avenir Book" w:hAnsi="Avenir Book" w:cs="Arial"/>
          <w:sz w:val="18"/>
        </w:rPr>
        <w:t>Photograph by Dom Moore</w:t>
      </w:r>
    </w:p>
    <w:p w14:paraId="239DD840" w14:textId="77777777" w:rsidR="00F84EFB" w:rsidRDefault="00F84EFB" w:rsidP="002D568D">
      <w:pPr>
        <w:spacing w:line="276" w:lineRule="auto"/>
        <w:ind w:left="-426"/>
        <w:rPr>
          <w:rFonts w:ascii="Avenir Book" w:hAnsi="Avenir Book" w:cs="Arial"/>
          <w:b/>
        </w:rPr>
      </w:pPr>
    </w:p>
    <w:p w14:paraId="7F907C48" w14:textId="7466B795" w:rsidR="00C3487B" w:rsidRPr="002D568D" w:rsidRDefault="00C3487B" w:rsidP="002D568D">
      <w:pPr>
        <w:spacing w:line="276" w:lineRule="auto"/>
        <w:ind w:left="-426"/>
        <w:rPr>
          <w:rFonts w:ascii="Avenir Book" w:hAnsi="Avenir Book" w:cs="Arial"/>
        </w:rPr>
      </w:pPr>
      <w:r w:rsidRPr="0009797E">
        <w:rPr>
          <w:rFonts w:ascii="Avenir Book" w:hAnsi="Avenir Book" w:cs="Arial"/>
          <w:b/>
        </w:rPr>
        <w:t>Extraordinary Bodies is casting for a brand-new show, Splash! The show is commissioned by The Mighty Creatives and the Splash! Consortium.</w:t>
      </w:r>
      <w:r w:rsidR="002D568D">
        <w:rPr>
          <w:rFonts w:ascii="Avenir Book" w:hAnsi="Avenir Book" w:cs="Arial"/>
          <w:b/>
        </w:rPr>
        <w:t xml:space="preserve"> </w:t>
      </w:r>
      <w:hyperlink r:id="rId9" w:history="1">
        <w:r w:rsidR="002D568D" w:rsidRPr="002D568D">
          <w:rPr>
            <w:rStyle w:val="Hyperlink"/>
            <w:rFonts w:ascii="Avenir Book" w:hAnsi="Avenir Book" w:cs="Arial"/>
          </w:rPr>
          <w:t>More about Splash!</w:t>
        </w:r>
      </w:hyperlink>
    </w:p>
    <w:p w14:paraId="64FCC4E6" w14:textId="77777777" w:rsidR="00C3487B" w:rsidRPr="0009797E" w:rsidRDefault="00C3487B" w:rsidP="0009797E">
      <w:pPr>
        <w:spacing w:line="276" w:lineRule="auto"/>
        <w:ind w:left="-426"/>
        <w:rPr>
          <w:rFonts w:ascii="Avenir Book" w:hAnsi="Avenir Book" w:cs="Arial"/>
        </w:rPr>
      </w:pPr>
    </w:p>
    <w:p w14:paraId="501A9760" w14:textId="2406D037" w:rsidR="00C3487B" w:rsidRPr="0009797E" w:rsidRDefault="00C3487B" w:rsidP="0009797E">
      <w:pPr>
        <w:spacing w:line="276" w:lineRule="auto"/>
        <w:ind w:left="-426"/>
        <w:rPr>
          <w:rFonts w:ascii="Avenir Book" w:hAnsi="Avenir Book" w:cs="Arial"/>
        </w:rPr>
      </w:pPr>
      <w:r w:rsidRPr="0009797E">
        <w:rPr>
          <w:rFonts w:ascii="Avenir Book" w:hAnsi="Avenir Book" w:cs="Arial"/>
        </w:rPr>
        <w:t xml:space="preserve">Splash! will be an outdoor, sensory, visual performance, inspired by themes of water, buoyancy and discovery. It will tour to 5 venues in the East Midlands from June to </w:t>
      </w:r>
      <w:r w:rsidR="000B1CB2">
        <w:rPr>
          <w:rFonts w:ascii="Avenir Book" w:hAnsi="Avenir Book" w:cs="Arial"/>
        </w:rPr>
        <w:t xml:space="preserve">September </w:t>
      </w:r>
      <w:r w:rsidRPr="0009797E">
        <w:rPr>
          <w:rFonts w:ascii="Avenir Book" w:hAnsi="Avenir Book" w:cs="Arial"/>
        </w:rPr>
        <w:t xml:space="preserve">2019. We are making the show for children and young people with learning disabilities and their families. </w:t>
      </w:r>
    </w:p>
    <w:p w14:paraId="272E2654" w14:textId="77777777" w:rsidR="00C3487B" w:rsidRPr="0009797E" w:rsidRDefault="00C3487B" w:rsidP="0009797E">
      <w:pPr>
        <w:spacing w:line="276" w:lineRule="auto"/>
        <w:ind w:left="-426"/>
        <w:rPr>
          <w:rFonts w:ascii="Avenir Book" w:hAnsi="Avenir Book" w:cs="Arial"/>
        </w:rPr>
      </w:pPr>
    </w:p>
    <w:p w14:paraId="30811FEF" w14:textId="667DCB0B" w:rsidR="00C3487B" w:rsidRDefault="00C3487B" w:rsidP="0009797E">
      <w:pPr>
        <w:spacing w:line="276" w:lineRule="auto"/>
        <w:ind w:left="-426"/>
        <w:rPr>
          <w:rFonts w:ascii="Avenir Book" w:hAnsi="Avenir Book" w:cs="Arial"/>
        </w:rPr>
      </w:pPr>
      <w:r w:rsidRPr="0009797E">
        <w:rPr>
          <w:rFonts w:ascii="Avenir Book" w:hAnsi="Avenir Book" w:cs="Arial"/>
        </w:rPr>
        <w:t>We are auditioning D/deaf, disabled</w:t>
      </w:r>
      <w:r w:rsidR="002D568D">
        <w:rPr>
          <w:rFonts w:ascii="Avenir Book" w:hAnsi="Avenir Book" w:cs="Arial"/>
        </w:rPr>
        <w:t xml:space="preserve">, learning disabled </w:t>
      </w:r>
      <w:r w:rsidRPr="0009797E">
        <w:rPr>
          <w:rFonts w:ascii="Avenir Book" w:hAnsi="Avenir Book" w:cs="Arial"/>
        </w:rPr>
        <w:t>and Black and Asian Minority Ethnic circus artists, actors and dancers. We are very interested in artists living or working in the East Midlands.</w:t>
      </w:r>
    </w:p>
    <w:p w14:paraId="64B2EF3C" w14:textId="77777777" w:rsidR="00C3487B" w:rsidRPr="0009797E" w:rsidRDefault="00C3487B" w:rsidP="0009797E">
      <w:pPr>
        <w:spacing w:line="276" w:lineRule="auto"/>
        <w:ind w:left="-426"/>
        <w:rPr>
          <w:rFonts w:ascii="Avenir Book" w:hAnsi="Avenir Book" w:cs="Arial"/>
        </w:rPr>
      </w:pPr>
    </w:p>
    <w:p w14:paraId="3F90C1B7" w14:textId="77777777" w:rsidR="00C3487B" w:rsidRPr="0009797E" w:rsidRDefault="00C3487B" w:rsidP="0009797E">
      <w:pPr>
        <w:spacing w:line="276" w:lineRule="auto"/>
        <w:ind w:left="-426"/>
        <w:rPr>
          <w:rFonts w:ascii="Avenir Book" w:hAnsi="Avenir Book" w:cs="Arial"/>
        </w:rPr>
      </w:pPr>
      <w:r w:rsidRPr="0009797E">
        <w:rPr>
          <w:rFonts w:ascii="Avenir Book" w:hAnsi="Avenir Book" w:cs="Arial"/>
        </w:rPr>
        <w:t>The audition is a chance for performers to meet people from theatres in the East Midlands, to make connections with other artists, build relationships and start conversations.</w:t>
      </w:r>
    </w:p>
    <w:p w14:paraId="2F64590E" w14:textId="77777777" w:rsidR="00C3487B" w:rsidRPr="0009797E" w:rsidRDefault="00C3487B" w:rsidP="00C3487B">
      <w:pPr>
        <w:ind w:left="-426"/>
        <w:rPr>
          <w:rFonts w:ascii="Avenir Book" w:hAnsi="Avenir Book" w:cs="Arial"/>
        </w:rPr>
      </w:pPr>
    </w:p>
    <w:p w14:paraId="37B9442E" w14:textId="7117BD7C" w:rsidR="00C3487B" w:rsidRPr="0009797E" w:rsidRDefault="00C3487B" w:rsidP="0009797E">
      <w:pPr>
        <w:ind w:left="-426"/>
        <w:rPr>
          <w:rFonts w:ascii="Avenir Book" w:hAnsi="Avenir Book" w:cs="Arial"/>
          <w:b/>
        </w:rPr>
      </w:pPr>
      <w:r w:rsidRPr="0009797E">
        <w:rPr>
          <w:rFonts w:ascii="Avenir Book" w:hAnsi="Avenir Book" w:cs="Arial"/>
          <w:b/>
          <w:sz w:val="40"/>
          <w:szCs w:val="40"/>
        </w:rPr>
        <w:lastRenderedPageBreak/>
        <w:t>Dates</w:t>
      </w:r>
      <w:r w:rsidRPr="0009797E">
        <w:rPr>
          <w:rFonts w:ascii="Avenir Book" w:hAnsi="Avenir Book" w:cs="Arial"/>
          <w:b/>
          <w:sz w:val="40"/>
          <w:szCs w:val="40"/>
        </w:rPr>
        <w:tab/>
      </w:r>
      <w:r w:rsidRPr="0009797E">
        <w:rPr>
          <w:rFonts w:ascii="Avenir Book" w:hAnsi="Avenir Book" w:cs="Arial"/>
          <w:b/>
        </w:rPr>
        <w:tab/>
      </w:r>
      <w:r w:rsidRPr="0009797E">
        <w:rPr>
          <w:rFonts w:ascii="Avenir Book" w:hAnsi="Avenir Book" w:cs="Arial"/>
          <w:b/>
        </w:rPr>
        <w:tab/>
      </w:r>
    </w:p>
    <w:p w14:paraId="5979673C" w14:textId="1EEEB85F" w:rsidR="00C3487B" w:rsidRPr="0009797E" w:rsidRDefault="00C3487B" w:rsidP="00C3487B">
      <w:pPr>
        <w:ind w:left="-426"/>
        <w:rPr>
          <w:rFonts w:ascii="Avenir Book" w:hAnsi="Avenir Book" w:cs="Arial"/>
        </w:rPr>
      </w:pPr>
      <w:r w:rsidRPr="0009797E">
        <w:rPr>
          <w:rFonts w:ascii="Avenir Book" w:hAnsi="Avenir Book" w:cs="Arial"/>
          <w:b/>
        </w:rPr>
        <w:t>Rehearsals:</w:t>
      </w:r>
      <w:r w:rsidRPr="0009797E">
        <w:rPr>
          <w:rFonts w:ascii="Avenir Book" w:hAnsi="Avenir Book" w:cs="Arial"/>
          <w:b/>
        </w:rPr>
        <w:tab/>
      </w:r>
      <w:r w:rsidRPr="0009797E">
        <w:rPr>
          <w:rFonts w:ascii="Avenir Book" w:hAnsi="Avenir Book" w:cs="Arial"/>
        </w:rPr>
        <w:tab/>
      </w:r>
      <w:r w:rsidRPr="0009797E">
        <w:rPr>
          <w:rFonts w:ascii="Avenir Book" w:hAnsi="Avenir Book" w:cs="Arial"/>
        </w:rPr>
        <w:tab/>
        <w:t>Week beginning Monday 6</w:t>
      </w:r>
      <w:r w:rsidRPr="0009797E">
        <w:rPr>
          <w:rFonts w:ascii="Avenir Book" w:hAnsi="Avenir Book" w:cs="Arial"/>
          <w:vertAlign w:val="superscript"/>
        </w:rPr>
        <w:t>th</w:t>
      </w:r>
      <w:r w:rsidRPr="0009797E">
        <w:rPr>
          <w:rFonts w:ascii="Avenir Book" w:hAnsi="Avenir Book" w:cs="Arial"/>
        </w:rPr>
        <w:t xml:space="preserve"> May 2019</w:t>
      </w:r>
    </w:p>
    <w:p w14:paraId="217A506D" w14:textId="77777777" w:rsidR="00C3487B" w:rsidRPr="0009797E" w:rsidRDefault="00C3487B" w:rsidP="00C3487B">
      <w:pPr>
        <w:ind w:left="-426"/>
        <w:rPr>
          <w:rFonts w:ascii="Avenir Book" w:hAnsi="Avenir Book" w:cs="Arial"/>
        </w:rPr>
      </w:pPr>
      <w:r w:rsidRPr="0009797E">
        <w:rPr>
          <w:rFonts w:ascii="Avenir Book" w:hAnsi="Avenir Book" w:cs="Arial"/>
        </w:rPr>
        <w:tab/>
        <w:t xml:space="preserve">         </w:t>
      </w:r>
      <w:r w:rsidRPr="0009797E">
        <w:rPr>
          <w:rFonts w:ascii="Avenir Book" w:hAnsi="Avenir Book" w:cs="Arial"/>
        </w:rPr>
        <w:tab/>
      </w:r>
      <w:r w:rsidRPr="0009797E">
        <w:rPr>
          <w:rFonts w:ascii="Avenir Book" w:hAnsi="Avenir Book" w:cs="Arial"/>
        </w:rPr>
        <w:tab/>
      </w:r>
      <w:r w:rsidRPr="0009797E">
        <w:rPr>
          <w:rFonts w:ascii="Avenir Book" w:hAnsi="Avenir Book" w:cs="Arial"/>
        </w:rPr>
        <w:tab/>
      </w:r>
      <w:r w:rsidRPr="0009797E">
        <w:rPr>
          <w:rFonts w:ascii="Avenir Book" w:hAnsi="Avenir Book" w:cs="Arial"/>
        </w:rPr>
        <w:tab/>
        <w:t>Week beginning Monday 13</w:t>
      </w:r>
      <w:r w:rsidRPr="0009797E">
        <w:rPr>
          <w:rFonts w:ascii="Avenir Book" w:hAnsi="Avenir Book" w:cs="Arial"/>
          <w:vertAlign w:val="superscript"/>
        </w:rPr>
        <w:t>th</w:t>
      </w:r>
      <w:r w:rsidRPr="0009797E">
        <w:rPr>
          <w:rFonts w:ascii="Avenir Book" w:hAnsi="Avenir Book" w:cs="Arial"/>
        </w:rPr>
        <w:t xml:space="preserve"> May 2019</w:t>
      </w:r>
    </w:p>
    <w:p w14:paraId="6C6C2117" w14:textId="77777777" w:rsidR="00C3487B" w:rsidRPr="0009797E" w:rsidRDefault="00C3487B" w:rsidP="00C3487B">
      <w:pPr>
        <w:ind w:left="-426"/>
        <w:rPr>
          <w:rFonts w:ascii="Avenir Book" w:hAnsi="Avenir Book" w:cs="Arial"/>
        </w:rPr>
      </w:pPr>
      <w:r w:rsidRPr="0009797E">
        <w:rPr>
          <w:rFonts w:ascii="Avenir Book" w:hAnsi="Avenir Book" w:cs="Arial"/>
        </w:rPr>
        <w:tab/>
      </w:r>
      <w:r w:rsidRPr="0009797E">
        <w:rPr>
          <w:rFonts w:ascii="Avenir Book" w:hAnsi="Avenir Book" w:cs="Arial"/>
        </w:rPr>
        <w:tab/>
      </w:r>
      <w:r w:rsidRPr="0009797E">
        <w:rPr>
          <w:rFonts w:ascii="Avenir Book" w:hAnsi="Avenir Book" w:cs="Arial"/>
        </w:rPr>
        <w:tab/>
      </w:r>
      <w:r w:rsidRPr="0009797E">
        <w:rPr>
          <w:rFonts w:ascii="Avenir Book" w:hAnsi="Avenir Book" w:cs="Arial"/>
        </w:rPr>
        <w:tab/>
      </w:r>
      <w:r w:rsidRPr="0009797E">
        <w:rPr>
          <w:rFonts w:ascii="Avenir Book" w:hAnsi="Avenir Book" w:cs="Arial"/>
        </w:rPr>
        <w:tab/>
        <w:t>Week beginning Monday 20</w:t>
      </w:r>
      <w:r w:rsidRPr="0009797E">
        <w:rPr>
          <w:rFonts w:ascii="Avenir Book" w:hAnsi="Avenir Book" w:cs="Arial"/>
          <w:vertAlign w:val="superscript"/>
        </w:rPr>
        <w:t>th</w:t>
      </w:r>
      <w:r w:rsidRPr="0009797E">
        <w:rPr>
          <w:rFonts w:ascii="Avenir Book" w:hAnsi="Avenir Book" w:cs="Arial"/>
        </w:rPr>
        <w:t xml:space="preserve"> May 2019</w:t>
      </w:r>
    </w:p>
    <w:p w14:paraId="0B3E51BD" w14:textId="77777777" w:rsidR="00C3487B" w:rsidRPr="0009797E" w:rsidRDefault="00C3487B" w:rsidP="00C3487B">
      <w:pPr>
        <w:ind w:left="-426"/>
        <w:rPr>
          <w:rFonts w:ascii="Avenir Book" w:hAnsi="Avenir Book" w:cs="Arial"/>
        </w:rPr>
      </w:pPr>
      <w:r w:rsidRPr="008B109A">
        <w:rPr>
          <w:rFonts w:ascii="Avenir Book" w:hAnsi="Avenir Book" w:cs="Arial"/>
          <w:b/>
        </w:rPr>
        <w:t>Production/Technical week:</w:t>
      </w:r>
      <w:r w:rsidRPr="0009797E">
        <w:rPr>
          <w:rFonts w:ascii="Avenir Book" w:hAnsi="Avenir Book" w:cs="Arial"/>
        </w:rPr>
        <w:t xml:space="preserve"> </w:t>
      </w:r>
      <w:r w:rsidRPr="0009797E">
        <w:rPr>
          <w:rFonts w:ascii="Avenir Book" w:hAnsi="Avenir Book" w:cs="Arial"/>
        </w:rPr>
        <w:tab/>
        <w:t>Week beginning Monday 27</w:t>
      </w:r>
      <w:r w:rsidRPr="0009797E">
        <w:rPr>
          <w:rFonts w:ascii="Avenir Book" w:hAnsi="Avenir Book" w:cs="Arial"/>
          <w:vertAlign w:val="superscript"/>
        </w:rPr>
        <w:t>th</w:t>
      </w:r>
      <w:r w:rsidRPr="0009797E">
        <w:rPr>
          <w:rFonts w:ascii="Avenir Book" w:hAnsi="Avenir Book" w:cs="Arial"/>
        </w:rPr>
        <w:t xml:space="preserve"> May 2019</w:t>
      </w:r>
    </w:p>
    <w:p w14:paraId="70D2862A" w14:textId="77777777" w:rsidR="00C3487B" w:rsidRPr="0009797E" w:rsidRDefault="00C3487B" w:rsidP="00C3487B">
      <w:pPr>
        <w:ind w:left="-426"/>
        <w:rPr>
          <w:rFonts w:ascii="Avenir Book" w:hAnsi="Avenir Book" w:cs="Arial"/>
        </w:rPr>
      </w:pPr>
    </w:p>
    <w:p w14:paraId="5771F689" w14:textId="19714590" w:rsidR="00C3487B" w:rsidRPr="0009797E" w:rsidRDefault="00C3487B" w:rsidP="00C3487B">
      <w:pPr>
        <w:ind w:left="-426"/>
        <w:rPr>
          <w:rFonts w:ascii="Avenir Book" w:hAnsi="Avenir Book" w:cs="Arial"/>
          <w:b/>
        </w:rPr>
      </w:pPr>
      <w:r w:rsidRPr="0009797E">
        <w:rPr>
          <w:rFonts w:ascii="Avenir Book" w:hAnsi="Avenir Book" w:cs="Arial"/>
          <w:b/>
        </w:rPr>
        <w:t>Performances</w:t>
      </w:r>
      <w:r w:rsidR="008B109A">
        <w:rPr>
          <w:rFonts w:ascii="Avenir Book" w:hAnsi="Avenir Book" w:cs="Arial"/>
          <w:b/>
        </w:rPr>
        <w:t>:</w:t>
      </w:r>
    </w:p>
    <w:p w14:paraId="4A0BDA95" w14:textId="2915E1D8" w:rsidR="00C3487B" w:rsidRPr="0009797E" w:rsidRDefault="00C3487B" w:rsidP="00C3487B">
      <w:pPr>
        <w:ind w:left="-426"/>
        <w:rPr>
          <w:rFonts w:ascii="Avenir Book" w:hAnsi="Avenir Book" w:cs="Arial"/>
        </w:rPr>
      </w:pPr>
      <w:r w:rsidRPr="0009797E">
        <w:rPr>
          <w:rFonts w:ascii="Avenir Book" w:hAnsi="Avenir Book" w:cs="Arial"/>
        </w:rPr>
        <w:t xml:space="preserve">Leicester Performances: </w:t>
      </w:r>
      <w:r w:rsidRPr="0009797E">
        <w:rPr>
          <w:rFonts w:ascii="Avenir Book" w:hAnsi="Avenir Book" w:cs="Arial"/>
        </w:rPr>
        <w:tab/>
        <w:t>Saturday 1- Sunday 2 June 2019</w:t>
      </w:r>
    </w:p>
    <w:p w14:paraId="43CD66C9" w14:textId="77CA5B1A" w:rsidR="00C3487B" w:rsidRPr="0009797E" w:rsidRDefault="00C3487B" w:rsidP="00C3487B">
      <w:pPr>
        <w:ind w:left="-426"/>
        <w:rPr>
          <w:rFonts w:ascii="Avenir Book" w:hAnsi="Avenir Book" w:cs="Arial"/>
        </w:rPr>
      </w:pPr>
      <w:r w:rsidRPr="0009797E">
        <w:rPr>
          <w:rFonts w:ascii="Avenir Book" w:hAnsi="Avenir Book" w:cs="Arial"/>
        </w:rPr>
        <w:t xml:space="preserve">Nottingham Performances: </w:t>
      </w:r>
      <w:r w:rsidRPr="0009797E">
        <w:rPr>
          <w:rFonts w:ascii="Avenir Book" w:hAnsi="Avenir Book" w:cs="Arial"/>
        </w:rPr>
        <w:tab/>
        <w:t>Friday 12-Sunday14 July 2019</w:t>
      </w:r>
    </w:p>
    <w:p w14:paraId="39ED12FF" w14:textId="77777777" w:rsidR="00C3487B" w:rsidRPr="0009797E" w:rsidRDefault="00C3487B" w:rsidP="00C3487B">
      <w:pPr>
        <w:ind w:left="-426"/>
        <w:rPr>
          <w:rFonts w:ascii="Avenir Book" w:hAnsi="Avenir Book" w:cs="Arial"/>
        </w:rPr>
      </w:pPr>
      <w:r w:rsidRPr="0009797E">
        <w:rPr>
          <w:rFonts w:ascii="Avenir Book" w:hAnsi="Avenir Book" w:cs="Arial"/>
        </w:rPr>
        <w:t xml:space="preserve">Lincoln Performances: </w:t>
      </w:r>
      <w:r w:rsidRPr="0009797E">
        <w:rPr>
          <w:rFonts w:ascii="Avenir Book" w:hAnsi="Avenir Book" w:cs="Arial"/>
        </w:rPr>
        <w:tab/>
      </w:r>
      <w:r w:rsidRPr="0009797E">
        <w:rPr>
          <w:rFonts w:ascii="Avenir Book" w:hAnsi="Avenir Book" w:cs="Arial"/>
        </w:rPr>
        <w:tab/>
        <w:t>Friday 20- Sunday 22 September 2019</w:t>
      </w:r>
    </w:p>
    <w:p w14:paraId="56FEA2A4" w14:textId="77777777" w:rsidR="00C3487B" w:rsidRPr="0009797E" w:rsidRDefault="00C3487B" w:rsidP="00C3487B">
      <w:pPr>
        <w:ind w:left="-426"/>
        <w:rPr>
          <w:rFonts w:ascii="Avenir Book" w:hAnsi="Avenir Book" w:cs="Arial"/>
          <w:color w:val="FF0000"/>
        </w:rPr>
      </w:pPr>
      <w:r w:rsidRPr="0009797E">
        <w:rPr>
          <w:rFonts w:ascii="Avenir Book" w:hAnsi="Avenir Book" w:cs="Arial"/>
        </w:rPr>
        <w:t xml:space="preserve">Derby Performances: </w:t>
      </w:r>
      <w:r w:rsidRPr="0009797E">
        <w:rPr>
          <w:rFonts w:ascii="Avenir Book" w:hAnsi="Avenir Book" w:cs="Arial"/>
        </w:rPr>
        <w:tab/>
      </w:r>
      <w:r w:rsidRPr="0009797E">
        <w:rPr>
          <w:rFonts w:ascii="Avenir Book" w:hAnsi="Avenir Book" w:cs="Arial"/>
        </w:rPr>
        <w:tab/>
        <w:t>Friday 27-Saturday 28 September 2019</w:t>
      </w:r>
    </w:p>
    <w:p w14:paraId="01B25DE6" w14:textId="77777777" w:rsidR="00C3487B" w:rsidRPr="0009797E" w:rsidRDefault="00C3487B" w:rsidP="00C3487B">
      <w:pPr>
        <w:ind w:left="-426"/>
        <w:rPr>
          <w:rFonts w:ascii="Avenir Book" w:hAnsi="Avenir Book" w:cs="Arial"/>
        </w:rPr>
      </w:pPr>
      <w:r w:rsidRPr="0009797E">
        <w:rPr>
          <w:rFonts w:ascii="Avenir Book" w:hAnsi="Avenir Book" w:cs="Arial"/>
        </w:rPr>
        <w:t xml:space="preserve">Northampton Performances: </w:t>
      </w:r>
      <w:r w:rsidRPr="0009797E">
        <w:rPr>
          <w:rFonts w:ascii="Avenir Book" w:hAnsi="Avenir Book" w:cs="Arial"/>
        </w:rPr>
        <w:tab/>
        <w:t>To Be Confirmed</w:t>
      </w:r>
    </w:p>
    <w:p w14:paraId="244AD510" w14:textId="77777777" w:rsidR="008B109A" w:rsidRDefault="008B109A" w:rsidP="0009797E">
      <w:pPr>
        <w:ind w:left="-426"/>
        <w:rPr>
          <w:rFonts w:ascii="Avenir Book" w:hAnsi="Avenir Book" w:cs="Arial"/>
          <w:b/>
          <w:sz w:val="40"/>
          <w:szCs w:val="40"/>
        </w:rPr>
      </w:pPr>
    </w:p>
    <w:p w14:paraId="2D0E3E58" w14:textId="298667DA" w:rsidR="00916A40" w:rsidRDefault="00C3487B" w:rsidP="0009797E">
      <w:pPr>
        <w:ind w:left="-426"/>
        <w:rPr>
          <w:rFonts w:ascii="Avenir Book" w:hAnsi="Avenir Book" w:cs="Arial"/>
          <w:b/>
          <w:sz w:val="40"/>
          <w:szCs w:val="40"/>
        </w:rPr>
      </w:pPr>
      <w:r w:rsidRPr="00F84EFB">
        <w:rPr>
          <w:rFonts w:ascii="Avenir Book" w:hAnsi="Avenir Book" w:cs="Arial"/>
          <w:b/>
          <w:sz w:val="40"/>
          <w:szCs w:val="40"/>
        </w:rPr>
        <w:t>Audition Venu</w:t>
      </w:r>
      <w:r w:rsidR="0009797E" w:rsidRPr="00F84EFB">
        <w:rPr>
          <w:rFonts w:ascii="Avenir Book" w:hAnsi="Avenir Book" w:cs="Arial"/>
          <w:b/>
          <w:sz w:val="40"/>
          <w:szCs w:val="40"/>
        </w:rPr>
        <w:t>e</w:t>
      </w:r>
    </w:p>
    <w:p w14:paraId="27DC0B6E" w14:textId="1370A3F7" w:rsidR="00C3487B" w:rsidRDefault="00916A40" w:rsidP="00916A40">
      <w:pPr>
        <w:ind w:left="-426"/>
        <w:rPr>
          <w:rFonts w:asciiTheme="minorHAnsi" w:hAnsiTheme="minorHAnsi" w:cstheme="minorHAnsi"/>
          <w:color w:val="333333"/>
        </w:rPr>
      </w:pPr>
      <w:r>
        <w:rPr>
          <w:rFonts w:ascii="Avenir Book" w:hAnsi="Avenir Book" w:cs="Arial"/>
        </w:rPr>
        <w:t>Royal and Derngate Theatre, Northampton, 19-21 Guildhall Rd, Northampton, NN1 1DP</w:t>
      </w:r>
      <w:r w:rsidR="0009797E">
        <w:rPr>
          <w:rFonts w:ascii="Avenir Book" w:hAnsi="Avenir Book" w:cs="Arial"/>
        </w:rPr>
        <w:tab/>
      </w:r>
      <w:r w:rsidR="0009797E">
        <w:rPr>
          <w:rFonts w:ascii="Avenir Book" w:hAnsi="Avenir Book" w:cs="Arial"/>
        </w:rPr>
        <w:tab/>
      </w:r>
    </w:p>
    <w:p w14:paraId="634EF399" w14:textId="77777777" w:rsidR="00916A40" w:rsidRPr="00916A40" w:rsidRDefault="00916A40" w:rsidP="00916A40">
      <w:pPr>
        <w:ind w:left="-426"/>
        <w:rPr>
          <w:rFonts w:asciiTheme="minorHAnsi" w:hAnsiTheme="minorHAnsi" w:cstheme="minorHAnsi"/>
        </w:rPr>
      </w:pPr>
    </w:p>
    <w:p w14:paraId="252DC853" w14:textId="1C5ECA17" w:rsidR="0075334E" w:rsidRPr="0075334E" w:rsidRDefault="0075334E" w:rsidP="0075334E">
      <w:pPr>
        <w:ind w:left="-426"/>
        <w:rPr>
          <w:rFonts w:ascii="Avenir Book" w:hAnsi="Avenir Book" w:cs="Arial"/>
          <w:b/>
          <w:sz w:val="40"/>
          <w:szCs w:val="40"/>
        </w:rPr>
      </w:pPr>
      <w:r>
        <w:rPr>
          <w:rFonts w:ascii="Avenir Book" w:hAnsi="Avenir Book" w:cs="Arial"/>
          <w:b/>
          <w:sz w:val="40"/>
          <w:szCs w:val="40"/>
        </w:rPr>
        <w:t>Getting</w:t>
      </w:r>
      <w:r w:rsidR="00C3487B" w:rsidRPr="0075334E">
        <w:rPr>
          <w:rFonts w:ascii="Avenir Book" w:hAnsi="Avenir Book" w:cs="Arial"/>
          <w:b/>
          <w:sz w:val="40"/>
          <w:szCs w:val="40"/>
        </w:rPr>
        <w:t xml:space="preserve"> t</w:t>
      </w:r>
      <w:r>
        <w:rPr>
          <w:rFonts w:ascii="Avenir Book" w:hAnsi="Avenir Book" w:cs="Arial"/>
          <w:b/>
          <w:sz w:val="40"/>
          <w:szCs w:val="40"/>
        </w:rPr>
        <w:t>o the audition venue</w:t>
      </w:r>
    </w:p>
    <w:p w14:paraId="435AF965" w14:textId="3C9C5DA2" w:rsidR="00C3487B" w:rsidRPr="00916A40" w:rsidRDefault="00916A40" w:rsidP="00C3487B">
      <w:pPr>
        <w:ind w:left="-426"/>
        <w:rPr>
          <w:rFonts w:ascii="Avenir Book" w:hAnsi="Avenir Book" w:cs="Arial"/>
        </w:rPr>
      </w:pPr>
      <w:r w:rsidRPr="00916A40">
        <w:rPr>
          <w:rFonts w:ascii="Avenir Book" w:hAnsi="Avenir Book" w:cs="Arial"/>
        </w:rPr>
        <w:t xml:space="preserve">Information on getting to the Royal and Derngate Theatre can be found </w:t>
      </w:r>
      <w:hyperlink r:id="rId10" w:history="1">
        <w:r w:rsidRPr="00916A40">
          <w:rPr>
            <w:rStyle w:val="Hyperlink"/>
            <w:rFonts w:ascii="Avenir Book" w:hAnsi="Avenir Book" w:cs="Arial"/>
          </w:rPr>
          <w:t>here</w:t>
        </w:r>
      </w:hyperlink>
    </w:p>
    <w:p w14:paraId="6AB64AAF" w14:textId="77777777" w:rsidR="0075334E" w:rsidRPr="0009797E" w:rsidRDefault="0075334E" w:rsidP="00C3487B">
      <w:pPr>
        <w:ind w:left="-426"/>
        <w:rPr>
          <w:rFonts w:ascii="Avenir Book" w:hAnsi="Avenir Book" w:cs="Arial"/>
          <w:color w:val="FF0000"/>
        </w:rPr>
      </w:pPr>
    </w:p>
    <w:p w14:paraId="141E7E59" w14:textId="3EA73260" w:rsidR="00C3487B" w:rsidRPr="0075334E" w:rsidRDefault="0075334E" w:rsidP="00C3487B">
      <w:pPr>
        <w:ind w:left="-426"/>
        <w:rPr>
          <w:rFonts w:ascii="Avenir Book" w:hAnsi="Avenir Book" w:cs="Arial"/>
          <w:b/>
          <w:sz w:val="40"/>
          <w:szCs w:val="40"/>
        </w:rPr>
      </w:pPr>
      <w:r w:rsidRPr="0075334E">
        <w:rPr>
          <w:rFonts w:ascii="Avenir Book" w:hAnsi="Avenir Book" w:cs="Arial"/>
          <w:b/>
          <w:sz w:val="40"/>
          <w:szCs w:val="40"/>
        </w:rPr>
        <w:t>Audition venue access information</w:t>
      </w:r>
    </w:p>
    <w:p w14:paraId="50E0FC11" w14:textId="4B464039" w:rsidR="0075334E" w:rsidRPr="00916A40" w:rsidRDefault="00916A40" w:rsidP="0075334E">
      <w:pPr>
        <w:ind w:left="-426"/>
        <w:rPr>
          <w:rFonts w:ascii="Avenir Book" w:hAnsi="Avenir Book" w:cs="Arial"/>
        </w:rPr>
      </w:pPr>
      <w:r w:rsidRPr="00916A40">
        <w:rPr>
          <w:rFonts w:ascii="Avenir Book" w:hAnsi="Avenir Book" w:cs="Arial"/>
        </w:rPr>
        <w:t xml:space="preserve">Access information for the Royal and Derngate Theatre can be found </w:t>
      </w:r>
      <w:hyperlink r:id="rId11" w:history="1">
        <w:r w:rsidRPr="00916A40">
          <w:rPr>
            <w:rStyle w:val="Hyperlink"/>
            <w:rFonts w:ascii="Avenir Book" w:hAnsi="Avenir Book" w:cs="Arial"/>
          </w:rPr>
          <w:t>here</w:t>
        </w:r>
      </w:hyperlink>
      <w:r w:rsidRPr="00916A40">
        <w:rPr>
          <w:rFonts w:ascii="Avenir Book" w:hAnsi="Avenir Book" w:cs="Arial"/>
        </w:rPr>
        <w:t>.</w:t>
      </w:r>
    </w:p>
    <w:p w14:paraId="2D1CB888" w14:textId="77777777" w:rsidR="0075334E" w:rsidRDefault="0075334E" w:rsidP="00C3487B">
      <w:pPr>
        <w:ind w:left="-426"/>
        <w:rPr>
          <w:rFonts w:ascii="Avenir Book" w:hAnsi="Avenir Book" w:cs="Arial"/>
          <w:b/>
          <w:sz w:val="40"/>
          <w:szCs w:val="40"/>
        </w:rPr>
      </w:pPr>
    </w:p>
    <w:p w14:paraId="69EA4521" w14:textId="1CF6D948" w:rsidR="0075334E" w:rsidRDefault="0075334E" w:rsidP="00C3487B">
      <w:pPr>
        <w:ind w:left="-426"/>
        <w:rPr>
          <w:rFonts w:ascii="Avenir Book" w:hAnsi="Avenir Book" w:cs="Arial"/>
          <w:b/>
          <w:sz w:val="40"/>
          <w:szCs w:val="40"/>
        </w:rPr>
      </w:pPr>
      <w:r w:rsidRPr="0075334E">
        <w:rPr>
          <w:rFonts w:ascii="Avenir Book" w:hAnsi="Avenir Book" w:cs="Arial"/>
          <w:b/>
          <w:sz w:val="40"/>
          <w:szCs w:val="40"/>
        </w:rPr>
        <w:t>Apply</w:t>
      </w:r>
      <w:r>
        <w:rPr>
          <w:rFonts w:ascii="Avenir Book" w:hAnsi="Avenir Book" w:cs="Arial"/>
          <w:b/>
          <w:sz w:val="40"/>
          <w:szCs w:val="40"/>
        </w:rPr>
        <w:t xml:space="preserve"> to audition</w:t>
      </w:r>
    </w:p>
    <w:p w14:paraId="70E1C9F6" w14:textId="4FB06FAD" w:rsidR="00C3487B" w:rsidRPr="0009797E" w:rsidRDefault="0075334E" w:rsidP="00C3487B">
      <w:pPr>
        <w:ind w:left="-426"/>
        <w:rPr>
          <w:rFonts w:ascii="Avenir Book" w:hAnsi="Avenir Book" w:cs="Arial"/>
        </w:rPr>
      </w:pPr>
      <w:r>
        <w:rPr>
          <w:rFonts w:ascii="Avenir Book" w:hAnsi="Avenir Book" w:cs="Arial"/>
        </w:rPr>
        <w:t>Fill in</w:t>
      </w:r>
      <w:r w:rsidR="00C3487B" w:rsidRPr="0009797E">
        <w:rPr>
          <w:rFonts w:ascii="Avenir Book" w:hAnsi="Avenir Book" w:cs="Arial"/>
        </w:rPr>
        <w:t xml:space="preserve"> an application form </w:t>
      </w:r>
      <w:hyperlink r:id="rId12" w:history="1">
        <w:r w:rsidR="00C3487B" w:rsidRPr="0009797E">
          <w:rPr>
            <w:rStyle w:val="Hyperlink"/>
            <w:rFonts w:ascii="Avenir Book" w:hAnsi="Avenir Book" w:cs="Arial"/>
          </w:rPr>
          <w:t>here.</w:t>
        </w:r>
      </w:hyperlink>
    </w:p>
    <w:p w14:paraId="210DD3F6" w14:textId="77777777" w:rsidR="00C3487B" w:rsidRPr="0009797E" w:rsidRDefault="00C3487B" w:rsidP="00C3487B">
      <w:pPr>
        <w:ind w:left="-426"/>
        <w:rPr>
          <w:rFonts w:ascii="Avenir Book" w:hAnsi="Avenir Book" w:cs="Arial"/>
        </w:rPr>
      </w:pPr>
    </w:p>
    <w:p w14:paraId="2A8945EE" w14:textId="3705C604" w:rsidR="00C3487B" w:rsidRPr="0075334E" w:rsidRDefault="00C3487B" w:rsidP="00C3487B">
      <w:pPr>
        <w:ind w:left="-426"/>
        <w:rPr>
          <w:rFonts w:ascii="Avenir Book" w:hAnsi="Avenir Book" w:cs="Arial"/>
          <w:sz w:val="36"/>
          <w:szCs w:val="36"/>
        </w:rPr>
      </w:pPr>
      <w:r w:rsidRPr="0075334E">
        <w:rPr>
          <w:rFonts w:ascii="Avenir Book" w:hAnsi="Avenir Book" w:cs="Arial"/>
          <w:sz w:val="36"/>
          <w:szCs w:val="36"/>
        </w:rPr>
        <w:t xml:space="preserve">If you need help or more information please contact Siân Henderson at </w:t>
      </w:r>
      <w:hyperlink r:id="rId13" w:history="1">
        <w:r w:rsidRPr="0075334E">
          <w:rPr>
            <w:sz w:val="36"/>
            <w:szCs w:val="36"/>
          </w:rPr>
          <w:t>sian@diversecity.org.uk</w:t>
        </w:r>
      </w:hyperlink>
      <w:r w:rsidR="00BB6B51">
        <w:rPr>
          <w:rFonts w:ascii="Avenir Book" w:hAnsi="Avenir Book" w:cs="Arial"/>
          <w:sz w:val="36"/>
          <w:szCs w:val="36"/>
        </w:rPr>
        <w:t xml:space="preserve"> </w:t>
      </w:r>
    </w:p>
    <w:p w14:paraId="6F4C92D3" w14:textId="77777777" w:rsidR="00C3487B" w:rsidRPr="0009797E" w:rsidRDefault="00C3487B" w:rsidP="00C3487B">
      <w:pPr>
        <w:ind w:left="-426"/>
        <w:rPr>
          <w:rFonts w:ascii="Avenir Book" w:hAnsi="Avenir Book" w:cs="Arial"/>
        </w:rPr>
      </w:pPr>
    </w:p>
    <w:p w14:paraId="14F3D749" w14:textId="77777777" w:rsidR="00C3487B" w:rsidRPr="0075334E" w:rsidRDefault="00C3487B" w:rsidP="0075334E">
      <w:pPr>
        <w:ind w:left="-426"/>
        <w:rPr>
          <w:rFonts w:ascii="Avenir Book" w:hAnsi="Avenir Book" w:cs="Arial"/>
          <w:b/>
          <w:sz w:val="40"/>
          <w:szCs w:val="40"/>
        </w:rPr>
      </w:pPr>
      <w:r w:rsidRPr="0075334E">
        <w:rPr>
          <w:rFonts w:ascii="Avenir Book" w:hAnsi="Avenir Book" w:cs="Arial"/>
          <w:b/>
          <w:sz w:val="40"/>
          <w:szCs w:val="40"/>
        </w:rPr>
        <w:t>Deadline for applications</w:t>
      </w:r>
    </w:p>
    <w:p w14:paraId="6996D446" w14:textId="7164B6AD" w:rsidR="00C3487B" w:rsidRDefault="00C3487B" w:rsidP="0075334E">
      <w:pPr>
        <w:ind w:left="-426"/>
        <w:rPr>
          <w:rFonts w:ascii="Avenir Book" w:hAnsi="Avenir Book" w:cs="Arial"/>
          <w:b/>
          <w:sz w:val="40"/>
          <w:szCs w:val="40"/>
        </w:rPr>
      </w:pPr>
      <w:r w:rsidRPr="0075334E">
        <w:rPr>
          <w:rFonts w:ascii="Avenir Book" w:hAnsi="Avenir Book" w:cs="Arial"/>
          <w:b/>
          <w:sz w:val="40"/>
          <w:szCs w:val="40"/>
        </w:rPr>
        <w:t>Wednesday 21st November</w:t>
      </w:r>
      <w:r w:rsidR="0075334E">
        <w:rPr>
          <w:rFonts w:ascii="Avenir Book" w:hAnsi="Avenir Book" w:cs="Arial"/>
          <w:b/>
          <w:sz w:val="40"/>
          <w:szCs w:val="40"/>
        </w:rPr>
        <w:t xml:space="preserve"> 2018</w:t>
      </w:r>
    </w:p>
    <w:p w14:paraId="3FC0F698" w14:textId="68C106D9" w:rsidR="0075334E" w:rsidRDefault="0075334E" w:rsidP="0075334E">
      <w:pPr>
        <w:ind w:left="-426"/>
        <w:rPr>
          <w:rFonts w:ascii="Avenir Book" w:hAnsi="Avenir Book" w:cs="Arial"/>
          <w:b/>
          <w:sz w:val="40"/>
          <w:szCs w:val="40"/>
        </w:rPr>
      </w:pPr>
    </w:p>
    <w:p w14:paraId="7576E747" w14:textId="77777777" w:rsidR="0075334E" w:rsidRPr="0009797E" w:rsidRDefault="0075334E" w:rsidP="0075334E">
      <w:pPr>
        <w:ind w:left="-426"/>
        <w:rPr>
          <w:rFonts w:ascii="Avenir Book" w:hAnsi="Avenir Book" w:cs="Arial"/>
          <w:sz w:val="36"/>
          <w:szCs w:val="36"/>
        </w:rPr>
      </w:pPr>
      <w:r w:rsidRPr="0009797E">
        <w:rPr>
          <w:rFonts w:ascii="Avenir Book" w:hAnsi="Avenir Book" w:cs="Arial"/>
          <w:sz w:val="36"/>
          <w:szCs w:val="36"/>
        </w:rPr>
        <w:t xml:space="preserve">Please contact </w:t>
      </w:r>
      <w:hyperlink r:id="rId14" w:history="1">
        <w:r w:rsidRPr="0009797E">
          <w:rPr>
            <w:rStyle w:val="Hyperlink"/>
            <w:rFonts w:ascii="Avenir Book" w:hAnsi="Avenir Book" w:cs="Arial"/>
            <w:sz w:val="36"/>
            <w:szCs w:val="36"/>
          </w:rPr>
          <w:t>Siân</w:t>
        </w:r>
      </w:hyperlink>
      <w:r w:rsidRPr="0009797E">
        <w:rPr>
          <w:rFonts w:ascii="Avenir Book" w:hAnsi="Avenir Book" w:cs="Arial"/>
          <w:sz w:val="36"/>
          <w:szCs w:val="36"/>
        </w:rPr>
        <w:t xml:space="preserve"> to receive this call out in Easy Read or large Font. </w:t>
      </w:r>
    </w:p>
    <w:p w14:paraId="342C282B" w14:textId="77777777" w:rsidR="00C3487B" w:rsidRPr="0009797E" w:rsidRDefault="00C3487B" w:rsidP="00C3487B">
      <w:pPr>
        <w:ind w:left="-426"/>
        <w:rPr>
          <w:rFonts w:ascii="Avenir Book" w:hAnsi="Avenir Book" w:cs="Arial"/>
        </w:rPr>
      </w:pPr>
      <w:bookmarkStart w:id="0" w:name="_GoBack"/>
      <w:bookmarkEnd w:id="0"/>
    </w:p>
    <w:p w14:paraId="5186CD02" w14:textId="77777777" w:rsidR="000E1150" w:rsidRPr="0009797E" w:rsidRDefault="000E1150" w:rsidP="005F0E99">
      <w:pPr>
        <w:rPr>
          <w:rFonts w:ascii="Avenir Book" w:hAnsi="Avenir Book"/>
        </w:rPr>
      </w:pPr>
    </w:p>
    <w:sectPr w:rsidR="000E1150" w:rsidRPr="0009797E" w:rsidSect="0009797E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408" w:right="1126" w:bottom="605" w:left="1276" w:header="720" w:footer="89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43BC2" w14:textId="77777777" w:rsidR="00AD366E" w:rsidRDefault="00AD366E">
      <w:r>
        <w:separator/>
      </w:r>
    </w:p>
  </w:endnote>
  <w:endnote w:type="continuationSeparator" w:id="0">
    <w:p w14:paraId="2BFD8AE1" w14:textId="77777777" w:rsidR="00AD366E" w:rsidRDefault="00AD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-Book">
    <w:altName w:val="Avenir Book"/>
    <w:charset w:val="00"/>
    <w:family w:val="auto"/>
    <w:pitch w:val="variable"/>
    <w:sig w:usb0="800000AF" w:usb1="5000204A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3FD2" w14:textId="77777777" w:rsidR="003F3169" w:rsidRDefault="003F3169" w:rsidP="003F31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C4A2E" w14:textId="77777777" w:rsidR="003F3169" w:rsidRDefault="003F3169" w:rsidP="003F31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CDC23" w14:textId="77777777" w:rsidR="003F3169" w:rsidRDefault="003F3169" w:rsidP="003F31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250">
      <w:rPr>
        <w:rStyle w:val="PageNumber"/>
      </w:rPr>
      <w:t>2</w:t>
    </w:r>
    <w:r>
      <w:rPr>
        <w:rStyle w:val="PageNumber"/>
      </w:rPr>
      <w:fldChar w:fldCharType="end"/>
    </w:r>
  </w:p>
  <w:p w14:paraId="4865F618" w14:textId="77777777" w:rsidR="003F3169" w:rsidRDefault="003F3169" w:rsidP="003F3169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20385" w14:textId="77777777" w:rsidR="003F3169" w:rsidRPr="00024250" w:rsidRDefault="00024250" w:rsidP="003F3169">
    <w:pPr>
      <w:pStyle w:val="Footer"/>
      <w:jc w:val="center"/>
      <w:rPr>
        <w:rFonts w:ascii="Avenir Book" w:hAnsi="Avenir Book"/>
        <w:color w:val="808080"/>
        <w:spacing w:val="20"/>
        <w:sz w:val="18"/>
        <w:szCs w:val="18"/>
        <w:lang w:val="en-US"/>
      </w:rPr>
    </w:pPr>
    <w:hyperlink r:id="rId1" w:history="1">
      <w:r w:rsidR="00C640B4" w:rsidRPr="00024250">
        <w:rPr>
          <w:rStyle w:val="Hyperlink"/>
          <w:rFonts w:ascii="Avenir Book" w:hAnsi="Avenir Book"/>
          <w:spacing w:val="20"/>
          <w:sz w:val="18"/>
          <w:szCs w:val="18"/>
          <w:lang w:val="en-US"/>
        </w:rPr>
        <w:t>www.diversecity.org.uk</w:t>
      </w:r>
    </w:hyperlink>
    <w:r w:rsidR="00620F2C" w:rsidRPr="00024250">
      <w:rPr>
        <w:rFonts w:ascii="Avenir Book" w:hAnsi="Avenir Book"/>
        <w:color w:val="808080"/>
        <w:spacing w:val="20"/>
        <w:sz w:val="18"/>
        <w:szCs w:val="18"/>
        <w:lang w:val="en-US"/>
      </w:rPr>
      <w:t xml:space="preserve">    </w:t>
    </w:r>
    <w:r w:rsidR="00C640B4" w:rsidRPr="00024250">
      <w:rPr>
        <w:rFonts w:ascii="Avenir Book" w:hAnsi="Avenir Book"/>
        <w:color w:val="808080"/>
        <w:spacing w:val="20"/>
        <w:sz w:val="18"/>
        <w:szCs w:val="18"/>
        <w:lang w:val="en-US"/>
      </w:rPr>
      <w:t xml:space="preserve"> </w:t>
    </w:r>
    <w:hyperlink r:id="rId2" w:history="1">
      <w:r w:rsidR="00B15B4A" w:rsidRPr="00024250">
        <w:rPr>
          <w:rStyle w:val="Hyperlink"/>
          <w:rFonts w:ascii="Avenir Book" w:hAnsi="Avenir Book"/>
          <w:spacing w:val="20"/>
          <w:sz w:val="18"/>
          <w:szCs w:val="18"/>
          <w:lang w:val="en-US"/>
        </w:rPr>
        <w:t>info@diversecity.org.uk</w:t>
      </w:r>
    </w:hyperlink>
    <w:r w:rsidR="00C640B4" w:rsidRPr="00024250">
      <w:rPr>
        <w:rFonts w:ascii="Avenir Book" w:hAnsi="Avenir Book"/>
        <w:color w:val="808080"/>
        <w:spacing w:val="20"/>
        <w:sz w:val="18"/>
        <w:szCs w:val="18"/>
        <w:lang w:val="en-US"/>
      </w:rPr>
      <w:t xml:space="preserve"> </w:t>
    </w:r>
    <w:r w:rsidR="00620F2C" w:rsidRPr="00024250">
      <w:rPr>
        <w:rFonts w:ascii="Avenir Book" w:hAnsi="Avenir Book"/>
        <w:color w:val="808080"/>
        <w:spacing w:val="20"/>
        <w:sz w:val="18"/>
        <w:szCs w:val="18"/>
        <w:lang w:val="en-US"/>
      </w:rPr>
      <w:t xml:space="preserve">    </w:t>
    </w:r>
    <w:r w:rsidR="003F3169" w:rsidRPr="00024250">
      <w:rPr>
        <w:rFonts w:ascii="Avenir Book" w:hAnsi="Avenir Book"/>
        <w:color w:val="808080"/>
        <w:spacing w:val="20"/>
        <w:sz w:val="18"/>
        <w:szCs w:val="18"/>
        <w:lang w:val="en-US"/>
      </w:rPr>
      <w:t>07795 247 216</w:t>
    </w:r>
  </w:p>
  <w:p w14:paraId="61A69CA3" w14:textId="1F591C2E" w:rsidR="003F3169" w:rsidRPr="00024250" w:rsidRDefault="00B15B4A" w:rsidP="00024250">
    <w:pPr>
      <w:pStyle w:val="Footer"/>
      <w:jc w:val="center"/>
      <w:rPr>
        <w:rFonts w:ascii="Avenir Book" w:hAnsi="Avenir Book"/>
        <w:color w:val="808080"/>
        <w:spacing w:val="20"/>
        <w:sz w:val="18"/>
        <w:szCs w:val="18"/>
      </w:rPr>
    </w:pPr>
    <w:r w:rsidRPr="00024250">
      <w:rPr>
        <w:rFonts w:ascii="Avenir Book" w:hAnsi="Avenir Book"/>
        <w:color w:val="808080"/>
        <w:spacing w:val="20"/>
        <w:sz w:val="18"/>
        <w:szCs w:val="18"/>
        <w:lang w:val="en-US"/>
      </w:rPr>
      <w:t xml:space="preserve">Diverse City Ltd Registered in England </w:t>
    </w:r>
    <w:r w:rsidR="003F3169" w:rsidRPr="00024250">
      <w:rPr>
        <w:rFonts w:ascii="Avenir Book" w:hAnsi="Avenir Book"/>
        <w:color w:val="808080"/>
        <w:spacing w:val="20"/>
        <w:sz w:val="18"/>
        <w:szCs w:val="18"/>
        <w:lang w:val="en-US"/>
      </w:rPr>
      <w:t>Company number: 06004929</w:t>
    </w:r>
    <w:r w:rsidR="00F878F0" w:rsidRPr="00024250">
      <w:rPr>
        <w:rFonts w:ascii="Avenir Book" w:hAnsi="Avenir Book"/>
        <w:color w:val="808080"/>
        <w:spacing w:val="20"/>
        <w:sz w:val="18"/>
        <w:szCs w:val="18"/>
        <w:lang w:val="en-US"/>
      </w:rPr>
      <w:t xml:space="preserve"> Charity number: </w:t>
    </w:r>
    <w:hyperlink r:id="rId3" w:tooltip="1176855" w:history="1">
      <w:r w:rsidR="00F878F0" w:rsidRPr="00024250">
        <w:rPr>
          <w:rFonts w:ascii="Avenir Book" w:hAnsi="Avenir Book"/>
          <w:color w:val="808080"/>
          <w:spacing w:val="20"/>
          <w:sz w:val="18"/>
          <w:szCs w:val="18"/>
          <w:lang w:val="en-US"/>
        </w:rPr>
        <w:t>1176855</w:t>
      </w:r>
    </w:hyperlink>
    <w:r w:rsidRPr="00024250">
      <w:rPr>
        <w:rFonts w:ascii="Avenir Book" w:hAnsi="Avenir Book"/>
        <w:color w:val="808080"/>
        <w:spacing w:val="20"/>
        <w:sz w:val="18"/>
        <w:szCs w:val="18"/>
        <w:lang w:val="en-US"/>
      </w:rPr>
      <w:t xml:space="preserve"> Registered office 3</w:t>
    </w:r>
    <w:r w:rsidRPr="00024250">
      <w:rPr>
        <w:rFonts w:ascii="Avenir Book" w:hAnsi="Avenir Book"/>
        <w:color w:val="808080"/>
        <w:spacing w:val="20"/>
        <w:sz w:val="18"/>
        <w:szCs w:val="18"/>
      </w:rPr>
      <w:t xml:space="preserve"> Manwell Drive, </w:t>
    </w:r>
    <w:r w:rsidRPr="00024250">
      <w:rPr>
        <w:rFonts w:ascii="Avenir Book" w:hAnsi="Avenir Book"/>
        <w:color w:val="808080"/>
        <w:spacing w:val="20"/>
        <w:sz w:val="18"/>
        <w:szCs w:val="18"/>
        <w:lang w:val="en-US"/>
      </w:rPr>
      <w:t xml:space="preserve">Swanage, Dorset, BH19 2RB </w:t>
    </w:r>
    <w:r w:rsidRPr="00024250">
      <w:rPr>
        <w:rFonts w:ascii="Avenir Book" w:hAnsi="Avenir Book"/>
        <w:color w:val="808080"/>
        <w:spacing w:val="2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B9521" w14:textId="77777777" w:rsidR="00AD366E" w:rsidRDefault="00AD366E">
      <w:r>
        <w:separator/>
      </w:r>
    </w:p>
  </w:footnote>
  <w:footnote w:type="continuationSeparator" w:id="0">
    <w:p w14:paraId="79616878" w14:textId="77777777" w:rsidR="00AD366E" w:rsidRDefault="00AD3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299C1" w14:textId="77777777" w:rsidR="003F3169" w:rsidRPr="00E75E13" w:rsidRDefault="003F3169" w:rsidP="003F3169">
    <w:pPr>
      <w:pStyle w:val="Header"/>
    </w:pPr>
    <w:r w:rsidRPr="00E75E13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2179" w14:textId="4370590A" w:rsidR="003F3169" w:rsidRPr="00AF78D1" w:rsidRDefault="0009797E" w:rsidP="009C607F">
    <w:pPr>
      <w:rPr>
        <w:rFonts w:ascii="Avenir-Book" w:hAnsi="Avenir-Book"/>
        <w:b/>
        <w:bCs/>
        <w:color w:val="000000"/>
        <w:sz w:val="21"/>
        <w:szCs w:val="21"/>
      </w:rPr>
    </w:pPr>
    <w:r>
      <w:rPr>
        <w:rFonts w:ascii="Avenir-Book" w:hAnsi="Avenir-Book"/>
        <w:b/>
        <w:bCs/>
        <w:color w:val="000000"/>
        <w:sz w:val="21"/>
        <w:szCs w:val="21"/>
        <w:lang w:val="en-US"/>
      </w:rPr>
      <w:drawing>
        <wp:anchor distT="0" distB="0" distL="114300" distR="114300" simplePos="0" relativeHeight="251658240" behindDoc="0" locked="0" layoutInCell="1" allowOverlap="1" wp14:anchorId="7DE0CBDC" wp14:editId="274BEB5F">
          <wp:simplePos x="0" y="0"/>
          <wp:positionH relativeFrom="margin">
            <wp:posOffset>3624580</wp:posOffset>
          </wp:positionH>
          <wp:positionV relativeFrom="margin">
            <wp:posOffset>-608330</wp:posOffset>
          </wp:positionV>
          <wp:extent cx="2512695" cy="8686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B Logo 2017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269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3BCB3D" w14:textId="37E7673D" w:rsidR="003F3169" w:rsidRDefault="003F3169" w:rsidP="003F3169">
    <w:pPr>
      <w:pStyle w:val="Header"/>
      <w:tabs>
        <w:tab w:val="clear" w:pos="4320"/>
        <w:tab w:val="clear" w:pos="8640"/>
        <w:tab w:val="left" w:pos="2053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FCB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72FF4"/>
    <w:multiLevelType w:val="hybridMultilevel"/>
    <w:tmpl w:val="8326E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4C98"/>
    <w:multiLevelType w:val="hybridMultilevel"/>
    <w:tmpl w:val="640A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E5A75"/>
    <w:multiLevelType w:val="hybridMultilevel"/>
    <w:tmpl w:val="F9862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5349"/>
    <w:multiLevelType w:val="hybridMultilevel"/>
    <w:tmpl w:val="D364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907B0"/>
    <w:multiLevelType w:val="hybridMultilevel"/>
    <w:tmpl w:val="24D8F66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412269B"/>
    <w:multiLevelType w:val="hybridMultilevel"/>
    <w:tmpl w:val="6A3C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82C80"/>
    <w:multiLevelType w:val="multilevel"/>
    <w:tmpl w:val="EBAE140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>
    <w:nsid w:val="1B013C88"/>
    <w:multiLevelType w:val="hybridMultilevel"/>
    <w:tmpl w:val="FE12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65884"/>
    <w:multiLevelType w:val="hybridMultilevel"/>
    <w:tmpl w:val="1C3C9F9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F153106"/>
    <w:multiLevelType w:val="multilevel"/>
    <w:tmpl w:val="BBD2F7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>
    <w:nsid w:val="204E7711"/>
    <w:multiLevelType w:val="hybridMultilevel"/>
    <w:tmpl w:val="3326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C3A7C"/>
    <w:multiLevelType w:val="hybridMultilevel"/>
    <w:tmpl w:val="F362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A20FF"/>
    <w:multiLevelType w:val="hybridMultilevel"/>
    <w:tmpl w:val="39CED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54D8"/>
    <w:multiLevelType w:val="hybridMultilevel"/>
    <w:tmpl w:val="78248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82159A"/>
    <w:multiLevelType w:val="multilevel"/>
    <w:tmpl w:val="E9ECBB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>
    <w:nsid w:val="30BF5646"/>
    <w:multiLevelType w:val="hybridMultilevel"/>
    <w:tmpl w:val="EDAA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B3B26"/>
    <w:multiLevelType w:val="hybridMultilevel"/>
    <w:tmpl w:val="CA082C9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54C58D8"/>
    <w:multiLevelType w:val="multilevel"/>
    <w:tmpl w:val="1C8EB9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>
    <w:nsid w:val="3BBA1A8D"/>
    <w:multiLevelType w:val="multilevel"/>
    <w:tmpl w:val="B27A6A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>
    <w:nsid w:val="3FCA7212"/>
    <w:multiLevelType w:val="hybridMultilevel"/>
    <w:tmpl w:val="8040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37137"/>
    <w:multiLevelType w:val="hybridMultilevel"/>
    <w:tmpl w:val="5406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54204"/>
    <w:multiLevelType w:val="hybridMultilevel"/>
    <w:tmpl w:val="BAFCCA8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D734059"/>
    <w:multiLevelType w:val="hybridMultilevel"/>
    <w:tmpl w:val="8D32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75439"/>
    <w:multiLevelType w:val="hybridMultilevel"/>
    <w:tmpl w:val="C81E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35E6D"/>
    <w:multiLevelType w:val="hybridMultilevel"/>
    <w:tmpl w:val="7780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70AB1"/>
    <w:multiLevelType w:val="hybridMultilevel"/>
    <w:tmpl w:val="DFDC91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2708B4"/>
    <w:multiLevelType w:val="hybridMultilevel"/>
    <w:tmpl w:val="3626CA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D30C88"/>
    <w:multiLevelType w:val="hybridMultilevel"/>
    <w:tmpl w:val="DFD44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6DE666D4"/>
    <w:multiLevelType w:val="hybridMultilevel"/>
    <w:tmpl w:val="4692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22FC8"/>
    <w:multiLevelType w:val="hybridMultilevel"/>
    <w:tmpl w:val="94E0C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26"/>
  </w:num>
  <w:num w:numId="6">
    <w:abstractNumId w:val="4"/>
  </w:num>
  <w:num w:numId="7">
    <w:abstractNumId w:val="15"/>
  </w:num>
  <w:num w:numId="8">
    <w:abstractNumId w:val="27"/>
  </w:num>
  <w:num w:numId="9">
    <w:abstractNumId w:val="21"/>
  </w:num>
  <w:num w:numId="10">
    <w:abstractNumId w:val="3"/>
  </w:num>
  <w:num w:numId="11">
    <w:abstractNumId w:val="7"/>
  </w:num>
  <w:num w:numId="12">
    <w:abstractNumId w:val="13"/>
  </w:num>
  <w:num w:numId="13">
    <w:abstractNumId w:val="30"/>
  </w:num>
  <w:num w:numId="14">
    <w:abstractNumId w:val="5"/>
  </w:num>
  <w:num w:numId="15">
    <w:abstractNumId w:val="24"/>
  </w:num>
  <w:num w:numId="16">
    <w:abstractNumId w:val="9"/>
  </w:num>
  <w:num w:numId="17">
    <w:abstractNumId w:val="22"/>
  </w:num>
  <w:num w:numId="18">
    <w:abstractNumId w:val="6"/>
  </w:num>
  <w:num w:numId="19">
    <w:abstractNumId w:val="10"/>
  </w:num>
  <w:num w:numId="20">
    <w:abstractNumId w:val="23"/>
  </w:num>
  <w:num w:numId="21">
    <w:abstractNumId w:val="25"/>
  </w:num>
  <w:num w:numId="22">
    <w:abstractNumId w:val="28"/>
  </w:num>
  <w:num w:numId="23">
    <w:abstractNumId w:val="12"/>
  </w:num>
  <w:num w:numId="24">
    <w:abstractNumId w:val="18"/>
  </w:num>
  <w:num w:numId="25">
    <w:abstractNumId w:val="31"/>
  </w:num>
  <w:num w:numId="26">
    <w:abstractNumId w:val="17"/>
  </w:num>
  <w:num w:numId="27">
    <w:abstractNumId w:val="11"/>
  </w:num>
  <w:num w:numId="28">
    <w:abstractNumId w:val="20"/>
  </w:num>
  <w:num w:numId="29">
    <w:abstractNumId w:val="16"/>
  </w:num>
  <w:num w:numId="30">
    <w:abstractNumId w:val="19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B6"/>
    <w:rsid w:val="00002B31"/>
    <w:rsid w:val="00024250"/>
    <w:rsid w:val="000648E0"/>
    <w:rsid w:val="00092A67"/>
    <w:rsid w:val="0009797E"/>
    <w:rsid w:val="000B1CB2"/>
    <w:rsid w:val="000B5A11"/>
    <w:rsid w:val="000E1150"/>
    <w:rsid w:val="00127B46"/>
    <w:rsid w:val="001905EB"/>
    <w:rsid w:val="00225FCB"/>
    <w:rsid w:val="00270C4B"/>
    <w:rsid w:val="0028205B"/>
    <w:rsid w:val="00290DB8"/>
    <w:rsid w:val="002910F0"/>
    <w:rsid w:val="0029164D"/>
    <w:rsid w:val="002D568D"/>
    <w:rsid w:val="0037372C"/>
    <w:rsid w:val="003B577E"/>
    <w:rsid w:val="003F14B6"/>
    <w:rsid w:val="003F3169"/>
    <w:rsid w:val="00432F42"/>
    <w:rsid w:val="00444E82"/>
    <w:rsid w:val="00480C07"/>
    <w:rsid w:val="005376CB"/>
    <w:rsid w:val="005A2057"/>
    <w:rsid w:val="005D3B58"/>
    <w:rsid w:val="005F0E99"/>
    <w:rsid w:val="00620F2C"/>
    <w:rsid w:val="0067328B"/>
    <w:rsid w:val="006E1A3F"/>
    <w:rsid w:val="007133A4"/>
    <w:rsid w:val="0075334E"/>
    <w:rsid w:val="00784147"/>
    <w:rsid w:val="007850DE"/>
    <w:rsid w:val="007853D7"/>
    <w:rsid w:val="007C227B"/>
    <w:rsid w:val="007D3788"/>
    <w:rsid w:val="007E5718"/>
    <w:rsid w:val="00803FDC"/>
    <w:rsid w:val="00846C0E"/>
    <w:rsid w:val="008B109A"/>
    <w:rsid w:val="008B57C9"/>
    <w:rsid w:val="008F592A"/>
    <w:rsid w:val="00915B37"/>
    <w:rsid w:val="00916A40"/>
    <w:rsid w:val="0093237D"/>
    <w:rsid w:val="00990AC9"/>
    <w:rsid w:val="009C607F"/>
    <w:rsid w:val="009E7CB3"/>
    <w:rsid w:val="00A3789F"/>
    <w:rsid w:val="00A638C5"/>
    <w:rsid w:val="00A67F95"/>
    <w:rsid w:val="00AD366E"/>
    <w:rsid w:val="00AF78D1"/>
    <w:rsid w:val="00B0016C"/>
    <w:rsid w:val="00B15B4A"/>
    <w:rsid w:val="00B644B0"/>
    <w:rsid w:val="00BB6B51"/>
    <w:rsid w:val="00BB6D9F"/>
    <w:rsid w:val="00BD7265"/>
    <w:rsid w:val="00C0246A"/>
    <w:rsid w:val="00C3487B"/>
    <w:rsid w:val="00C640B4"/>
    <w:rsid w:val="00C702C8"/>
    <w:rsid w:val="00D13C7E"/>
    <w:rsid w:val="00F34FF6"/>
    <w:rsid w:val="00F84EFB"/>
    <w:rsid w:val="00F878F0"/>
    <w:rsid w:val="00FD143E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0BF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ahoma" w:hAnsi="Tahoma"/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uiPriority w:val="99"/>
    <w:unhideWhenUsed/>
    <w:rsid w:val="00376DF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09484A"/>
  </w:style>
  <w:style w:type="character" w:customStyle="1" w:styleId="FooterChar">
    <w:name w:val="Footer Char"/>
    <w:link w:val="Footer"/>
    <w:rsid w:val="003C2608"/>
    <w:rPr>
      <w:rFonts w:ascii="Tahoma" w:hAnsi="Tahoma"/>
      <w:noProof/>
      <w:sz w:val="24"/>
    </w:rPr>
  </w:style>
  <w:style w:type="paragraph" w:customStyle="1" w:styleId="Body">
    <w:name w:val="Body"/>
    <w:rsid w:val="00B211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GB"/>
    </w:rPr>
  </w:style>
  <w:style w:type="paragraph" w:customStyle="1" w:styleId="MediumGrid1-Accent21">
    <w:name w:val="Medium Grid 1 - Accent 21"/>
    <w:basedOn w:val="Normal"/>
    <w:uiPriority w:val="34"/>
    <w:qFormat/>
    <w:rsid w:val="00B211EC"/>
    <w:pPr>
      <w:ind w:left="720"/>
      <w:contextualSpacing/>
    </w:pPr>
    <w:rPr>
      <w:rFonts w:ascii="Cambria" w:eastAsia="MS Mincho" w:hAnsi="Cambria"/>
      <w:noProof w:val="0"/>
      <w:szCs w:val="24"/>
      <w:lang w:val="en-US"/>
    </w:rPr>
  </w:style>
  <w:style w:type="character" w:customStyle="1" w:styleId="UnresolvedMention">
    <w:name w:val="Unresolved Mention"/>
    <w:uiPriority w:val="47"/>
    <w:rsid w:val="00F878F0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72"/>
    <w:qFormat/>
    <w:rsid w:val="00AF78D1"/>
    <w:pPr>
      <w:ind w:left="720"/>
      <w:contextualSpacing/>
    </w:pPr>
  </w:style>
  <w:style w:type="paragraph" w:styleId="BodyText">
    <w:name w:val="Body Text"/>
    <w:link w:val="BodyTextChar"/>
    <w:rsid w:val="00915B37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link w:val="BodyText"/>
    <w:rsid w:val="00915B37"/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1">
    <w:name w:val="List 1"/>
    <w:basedOn w:val="NoList"/>
    <w:rsid w:val="00915B37"/>
    <w:pPr>
      <w:numPr>
        <w:numId w:val="31"/>
      </w:numPr>
    </w:pPr>
  </w:style>
  <w:style w:type="paragraph" w:styleId="BodyText2">
    <w:name w:val="Body Text 2"/>
    <w:link w:val="BodyText2Char"/>
    <w:rsid w:val="00915B37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BodyText2Char">
    <w:name w:val="Body Text 2 Char"/>
    <w:link w:val="BodyText2"/>
    <w:rsid w:val="00915B37"/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915B3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ahoma" w:hAnsi="Tahoma"/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uiPriority w:val="99"/>
    <w:unhideWhenUsed/>
    <w:rsid w:val="00376DF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09484A"/>
  </w:style>
  <w:style w:type="character" w:customStyle="1" w:styleId="FooterChar">
    <w:name w:val="Footer Char"/>
    <w:link w:val="Footer"/>
    <w:rsid w:val="003C2608"/>
    <w:rPr>
      <w:rFonts w:ascii="Tahoma" w:hAnsi="Tahoma"/>
      <w:noProof/>
      <w:sz w:val="24"/>
    </w:rPr>
  </w:style>
  <w:style w:type="paragraph" w:customStyle="1" w:styleId="Body">
    <w:name w:val="Body"/>
    <w:rsid w:val="00B211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GB"/>
    </w:rPr>
  </w:style>
  <w:style w:type="paragraph" w:customStyle="1" w:styleId="MediumGrid1-Accent21">
    <w:name w:val="Medium Grid 1 - Accent 21"/>
    <w:basedOn w:val="Normal"/>
    <w:uiPriority w:val="34"/>
    <w:qFormat/>
    <w:rsid w:val="00B211EC"/>
    <w:pPr>
      <w:ind w:left="720"/>
      <w:contextualSpacing/>
    </w:pPr>
    <w:rPr>
      <w:rFonts w:ascii="Cambria" w:eastAsia="MS Mincho" w:hAnsi="Cambria"/>
      <w:noProof w:val="0"/>
      <w:szCs w:val="24"/>
      <w:lang w:val="en-US"/>
    </w:rPr>
  </w:style>
  <w:style w:type="character" w:customStyle="1" w:styleId="UnresolvedMention">
    <w:name w:val="Unresolved Mention"/>
    <w:uiPriority w:val="47"/>
    <w:rsid w:val="00F878F0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72"/>
    <w:qFormat/>
    <w:rsid w:val="00AF78D1"/>
    <w:pPr>
      <w:ind w:left="720"/>
      <w:contextualSpacing/>
    </w:pPr>
  </w:style>
  <w:style w:type="paragraph" w:styleId="BodyText">
    <w:name w:val="Body Text"/>
    <w:link w:val="BodyTextChar"/>
    <w:rsid w:val="00915B37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link w:val="BodyText"/>
    <w:rsid w:val="00915B37"/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1">
    <w:name w:val="List 1"/>
    <w:basedOn w:val="NoList"/>
    <w:rsid w:val="00915B37"/>
    <w:pPr>
      <w:numPr>
        <w:numId w:val="31"/>
      </w:numPr>
    </w:pPr>
  </w:style>
  <w:style w:type="paragraph" w:styleId="BodyText2">
    <w:name w:val="Body Text 2"/>
    <w:link w:val="BodyText2Char"/>
    <w:rsid w:val="00915B37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BodyText2Char">
    <w:name w:val="Body Text 2 Char"/>
    <w:link w:val="BodyText2"/>
    <w:rsid w:val="00915B37"/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915B3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qDr5GUGyWLI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royalandderngate.co.uk/your-visit/getting-here/" TargetMode="External"/><Relationship Id="rId11" Type="http://schemas.openxmlformats.org/officeDocument/2006/relationships/hyperlink" Target="https://www.royalandderngate.co.uk/your-visit/access-information/" TargetMode="External"/><Relationship Id="rId12" Type="http://schemas.openxmlformats.org/officeDocument/2006/relationships/hyperlink" Target="https://goo.gl/forms/MpBikch9lsftQFW33" TargetMode="External"/><Relationship Id="rId13" Type="http://schemas.openxmlformats.org/officeDocument/2006/relationships/hyperlink" Target="mailto:sian@diversecity.org.uk" TargetMode="External"/><Relationship Id="rId14" Type="http://schemas.openxmlformats.org/officeDocument/2006/relationships/hyperlink" Target="mailto:sian@diversecity.org.uk?subject=Splash%20Auditions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versecity.org.uk" TargetMode="External"/><Relationship Id="rId2" Type="http://schemas.openxmlformats.org/officeDocument/2006/relationships/hyperlink" Target="mailto:info@diversecity.org.uk" TargetMode="External"/><Relationship Id="rId3" Type="http://schemas.openxmlformats.org/officeDocument/2006/relationships/hyperlink" Target="http://apps.charitycommission.gov.uk/Showcharity/RegisterOfCharities/SearchResultHandler.aspx?RegisteredCharityNumber=117685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</vt:lpstr>
    </vt:vector>
  </TitlesOfParts>
  <Company>BeckyOz</Company>
  <LinksUpToDate>false</LinksUpToDate>
  <CharactersWithSpaces>2485</CharactersWithSpaces>
  <SharedDoc>false</SharedDoc>
  <HLinks>
    <vt:vector size="36" baseType="variant">
      <vt:variant>
        <vt:i4>2293774</vt:i4>
      </vt:variant>
      <vt:variant>
        <vt:i4>6</vt:i4>
      </vt:variant>
      <vt:variant>
        <vt:i4>0</vt:i4>
      </vt:variant>
      <vt:variant>
        <vt:i4>5</vt:i4>
      </vt:variant>
      <vt:variant>
        <vt:lpwstr>mailto:sian@diversecity.org.uk?subject=Splash%20Auditions</vt:lpwstr>
      </vt:variant>
      <vt:variant>
        <vt:lpwstr/>
      </vt:variant>
      <vt:variant>
        <vt:i4>4259877</vt:i4>
      </vt:variant>
      <vt:variant>
        <vt:i4>3</vt:i4>
      </vt:variant>
      <vt:variant>
        <vt:i4>0</vt:i4>
      </vt:variant>
      <vt:variant>
        <vt:i4>5</vt:i4>
      </vt:variant>
      <vt:variant>
        <vt:lpwstr>mailto:sian@diversecity.org.uk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https://goo.gl/forms/MpBikch9lsftQFW33</vt:lpwstr>
      </vt:variant>
      <vt:variant>
        <vt:lpwstr/>
      </vt:variant>
      <vt:variant>
        <vt:i4>5570626</vt:i4>
      </vt:variant>
      <vt:variant>
        <vt:i4>11</vt:i4>
      </vt:variant>
      <vt:variant>
        <vt:i4>0</vt:i4>
      </vt:variant>
      <vt:variant>
        <vt:i4>5</vt:i4>
      </vt:variant>
      <vt:variant>
        <vt:lpwstr>http://apps.charitycommission.gov.uk/Showcharity/RegisterOfCharities/SearchResultHandler.aspx?RegisteredCharityNumber=1176855</vt:lpwstr>
      </vt:variant>
      <vt:variant>
        <vt:lpwstr/>
      </vt:variant>
      <vt:variant>
        <vt:i4>6029347</vt:i4>
      </vt:variant>
      <vt:variant>
        <vt:i4>8</vt:i4>
      </vt:variant>
      <vt:variant>
        <vt:i4>0</vt:i4>
      </vt:variant>
      <vt:variant>
        <vt:i4>5</vt:i4>
      </vt:variant>
      <vt:variant>
        <vt:lpwstr>mailto:info@diversecity.org.uk</vt:lpwstr>
      </vt:variant>
      <vt:variant>
        <vt:lpwstr/>
      </vt:variant>
      <vt:variant>
        <vt:i4>7077921</vt:i4>
      </vt:variant>
      <vt:variant>
        <vt:i4>5</vt:i4>
      </vt:variant>
      <vt:variant>
        <vt:i4>0</vt:i4>
      </vt:variant>
      <vt:variant>
        <vt:i4>5</vt:i4>
      </vt:variant>
      <vt:variant>
        <vt:lpwstr>http://www.diversecity.org.uk/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Becky Chapman</dc:creator>
  <cp:keywords/>
  <cp:lastModifiedBy>Jodie Curley</cp:lastModifiedBy>
  <cp:revision>13</cp:revision>
  <dcterms:created xsi:type="dcterms:W3CDTF">2018-10-26T10:08:00Z</dcterms:created>
  <dcterms:modified xsi:type="dcterms:W3CDTF">2018-11-06T12:32:00Z</dcterms:modified>
</cp:coreProperties>
</file>